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94E" w:rsidRDefault="0069694E">
      <w:pPr>
        <w:rPr>
          <w:sz w:val="28"/>
        </w:rPr>
      </w:pPr>
    </w:p>
    <w:p w:rsidR="0043170E" w:rsidRDefault="00503E21">
      <w:pPr>
        <w:rPr>
          <w:sz w:val="28"/>
        </w:rPr>
      </w:pPr>
      <w:r>
        <w:rPr>
          <w:sz w:val="28"/>
        </w:rPr>
        <w:t xml:space="preserve">                                             Критерии оценивания практического тура</w:t>
      </w:r>
    </w:p>
    <w:p w:rsidR="00503E21" w:rsidRDefault="00503E21">
      <w:pPr>
        <w:rPr>
          <w:sz w:val="28"/>
        </w:rPr>
      </w:pPr>
    </w:p>
    <w:p w:rsidR="0043170E" w:rsidRDefault="0043170E">
      <w:pPr>
        <w:pStyle w:val="a3"/>
        <w:spacing w:before="4"/>
        <w:rPr>
          <w:sz w:val="12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9"/>
        <w:gridCol w:w="6066"/>
        <w:gridCol w:w="744"/>
      </w:tblGrid>
      <w:tr w:rsidR="0043170E">
        <w:trPr>
          <w:trHeight w:val="330"/>
        </w:trPr>
        <w:tc>
          <w:tcPr>
            <w:tcW w:w="4539" w:type="dxa"/>
          </w:tcPr>
          <w:p w:rsidR="0043170E" w:rsidRDefault="00350953">
            <w:pPr>
              <w:pStyle w:val="TableParagraph"/>
              <w:spacing w:before="10"/>
              <w:ind w:left="1046"/>
              <w:rPr>
                <w:b/>
                <w:i/>
              </w:rPr>
            </w:pPr>
            <w:r>
              <w:rPr>
                <w:b/>
                <w:i/>
              </w:rPr>
              <w:t>Показатели</w:t>
            </w: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10"/>
              <w:ind w:left="893"/>
              <w:rPr>
                <w:b/>
                <w:i/>
              </w:rPr>
            </w:pPr>
            <w:r>
              <w:rPr>
                <w:b/>
                <w:i/>
              </w:rPr>
              <w:t>Градация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1"/>
              <w:ind w:left="72" w:right="-29"/>
              <w:jc w:val="center"/>
              <w:rPr>
                <w:rFonts w:ascii="Microsoft Sans Serif" w:hAnsi="Microsoft Sans Serif"/>
              </w:rPr>
            </w:pPr>
            <w:r>
              <w:rPr>
                <w:b/>
                <w:i/>
              </w:rPr>
              <w:t>Баллы</w:t>
            </w:r>
            <w:r>
              <w:rPr>
                <w:rFonts w:ascii="Microsoft Sans Serif" w:hAnsi="Microsoft Sans Serif"/>
              </w:rPr>
              <w:t xml:space="preserve"> </w:t>
            </w:r>
          </w:p>
        </w:tc>
      </w:tr>
      <w:tr w:rsidR="0043170E">
        <w:trPr>
          <w:trHeight w:val="282"/>
        </w:trPr>
        <w:tc>
          <w:tcPr>
            <w:tcW w:w="4539" w:type="dxa"/>
            <w:vMerge w:val="restart"/>
          </w:tcPr>
          <w:p w:rsidR="0043170E" w:rsidRDefault="00350953">
            <w:pPr>
              <w:pStyle w:val="TableParagraph"/>
              <w:spacing w:line="235" w:lineRule="auto"/>
              <w:ind w:left="110" w:right="224"/>
            </w:pPr>
            <w:r>
              <w:rPr>
                <w:b/>
                <w:i/>
              </w:rPr>
              <w:t xml:space="preserve">1. Обоснованность темы проекта </w:t>
            </w:r>
            <w:r>
              <w:rPr>
                <w:b/>
              </w:rPr>
              <w:t xml:space="preserve">– </w:t>
            </w:r>
            <w:r>
              <w:rPr>
                <w:spacing w:val="-7"/>
              </w:rPr>
              <w:t xml:space="preserve">целесообразность аргументов, подтверждающих актуальность </w:t>
            </w:r>
            <w:r>
              <w:rPr>
                <w:spacing w:val="-5"/>
              </w:rPr>
              <w:t xml:space="preserve">темы </w:t>
            </w:r>
            <w:r>
              <w:rPr>
                <w:spacing w:val="-7"/>
              </w:rPr>
              <w:t>проекта</w:t>
            </w: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/>
              <w:ind w:left="98"/>
            </w:pPr>
            <w:r>
              <w:t>обоснована; аргументы целесообразны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3170E">
        <w:trPr>
          <w:trHeight w:val="277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/>
              <w:ind w:left="89"/>
            </w:pPr>
            <w:r>
              <w:t>обоснована; целесообразна часть аргументов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 w:line="250" w:lineRule="exact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43170E">
        <w:trPr>
          <w:trHeight w:val="431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/>
              <w:ind w:left="98"/>
            </w:pPr>
            <w:r>
              <w:t>не обоснована, аргументы отсутствуют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43170E">
        <w:trPr>
          <w:trHeight w:val="287"/>
        </w:trPr>
        <w:tc>
          <w:tcPr>
            <w:tcW w:w="4539" w:type="dxa"/>
            <w:vMerge w:val="restart"/>
          </w:tcPr>
          <w:p w:rsidR="0043170E" w:rsidRDefault="00350953">
            <w:pPr>
              <w:pStyle w:val="TableParagraph"/>
              <w:ind w:left="110" w:right="224"/>
            </w:pPr>
            <w:r>
              <w:rPr>
                <w:b/>
                <w:i/>
              </w:rPr>
              <w:t xml:space="preserve">2. Конкретность, ясность </w:t>
            </w:r>
            <w:r>
              <w:t xml:space="preserve">формулировки </w:t>
            </w:r>
            <w:r>
              <w:rPr>
                <w:b/>
                <w:i/>
              </w:rPr>
              <w:t xml:space="preserve">цели, задач, </w:t>
            </w:r>
            <w:r>
              <w:t xml:space="preserve">а также их </w:t>
            </w:r>
            <w:r>
              <w:rPr>
                <w:b/>
                <w:i/>
              </w:rPr>
              <w:t xml:space="preserve">соответствие </w:t>
            </w:r>
            <w:r>
              <w:t>теме проекта</w:t>
            </w: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8"/>
              <w:ind w:left="108"/>
            </w:pPr>
            <w:r>
              <w:t>конкретны, ясны, соответствуют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13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3170E">
        <w:trPr>
          <w:trHeight w:val="277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/>
              <w:ind w:left="122"/>
            </w:pPr>
            <w:r>
              <w:t>неконкретны, неясны или не соответствуют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 w:line="250" w:lineRule="exact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43170E">
        <w:trPr>
          <w:trHeight w:val="282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/>
              <w:ind w:left="108"/>
            </w:pPr>
            <w:r>
              <w:t>цель и задачи не поставлены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43170E">
        <w:trPr>
          <w:trHeight w:val="297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8"/>
              <w:ind w:left="98"/>
            </w:pPr>
            <w:r>
              <w:t>явно нецелесообразна или отсутствует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13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43170E">
        <w:trPr>
          <w:trHeight w:val="288"/>
        </w:trPr>
        <w:tc>
          <w:tcPr>
            <w:tcW w:w="4539" w:type="dxa"/>
            <w:vMerge w:val="restart"/>
          </w:tcPr>
          <w:p w:rsidR="0043170E" w:rsidRDefault="00350953">
            <w:pPr>
              <w:pStyle w:val="TableParagraph"/>
              <w:ind w:left="110"/>
            </w:pPr>
            <w:r>
              <w:rPr>
                <w:b/>
                <w:i/>
              </w:rPr>
              <w:t xml:space="preserve">3. </w:t>
            </w:r>
            <w:r>
              <w:rPr>
                <w:b/>
                <w:i/>
                <w:spacing w:val="-7"/>
              </w:rPr>
              <w:t xml:space="preserve">Теоретическая </w:t>
            </w:r>
            <w:r>
              <w:rPr>
                <w:b/>
                <w:i/>
                <w:spacing w:val="-6"/>
              </w:rPr>
              <w:t xml:space="preserve">значимость обзора </w:t>
            </w:r>
            <w:r>
              <w:t xml:space="preserve">– </w:t>
            </w:r>
            <w:r>
              <w:rPr>
                <w:spacing w:val="-7"/>
              </w:rPr>
              <w:t xml:space="preserve">представлена </w:t>
            </w:r>
            <w:r>
              <w:t xml:space="preserve">и </w:t>
            </w:r>
            <w:r>
              <w:rPr>
                <w:spacing w:val="-5"/>
              </w:rPr>
              <w:t xml:space="preserve">обоснована </w:t>
            </w:r>
            <w:proofErr w:type="spellStart"/>
            <w:r>
              <w:rPr>
                <w:spacing w:val="-6"/>
              </w:rPr>
              <w:t>модельобъекта</w:t>
            </w:r>
            <w:proofErr w:type="spellEnd"/>
            <w:r>
              <w:rPr>
                <w:spacing w:val="-6"/>
              </w:rPr>
              <w:t xml:space="preserve">, </w:t>
            </w:r>
            <w:r>
              <w:rPr>
                <w:spacing w:val="-7"/>
              </w:rPr>
              <w:t xml:space="preserve">показаны </w:t>
            </w:r>
            <w:proofErr w:type="spellStart"/>
            <w:r>
              <w:t>еѐ</w:t>
            </w:r>
            <w:proofErr w:type="spellEnd"/>
            <w:r>
              <w:t xml:space="preserve"> </w:t>
            </w:r>
            <w:r>
              <w:rPr>
                <w:spacing w:val="-7"/>
              </w:rPr>
              <w:t>недостатки</w:t>
            </w: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4"/>
              <w:ind w:left="132"/>
            </w:pPr>
            <w:r>
              <w:t>модель полная и обоснованная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3170E">
        <w:trPr>
          <w:trHeight w:val="273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 w:line="250" w:lineRule="exact"/>
              <w:ind w:left="108"/>
            </w:pPr>
            <w:r>
              <w:t>модель неполная и слабо обоснованная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 w:line="245" w:lineRule="exact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43170E">
        <w:trPr>
          <w:trHeight w:val="299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8"/>
              <w:ind w:left="108"/>
            </w:pPr>
            <w:r>
              <w:t>модель объекта отсутствует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13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43170E">
        <w:trPr>
          <w:trHeight w:val="287"/>
        </w:trPr>
        <w:tc>
          <w:tcPr>
            <w:tcW w:w="4539" w:type="dxa"/>
            <w:vMerge w:val="restart"/>
          </w:tcPr>
          <w:p w:rsidR="0043170E" w:rsidRDefault="00350953">
            <w:pPr>
              <w:pStyle w:val="TableParagraph"/>
              <w:spacing w:line="235" w:lineRule="auto"/>
              <w:ind w:left="110" w:right="928"/>
            </w:pPr>
            <w:r>
              <w:rPr>
                <w:b/>
                <w:i/>
              </w:rPr>
              <w:t xml:space="preserve">4. Значимость работы для оценки возможного экологического риска </w:t>
            </w:r>
            <w:r>
              <w:t>в рассматриваемой области</w:t>
            </w: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/>
              <w:ind w:left="108"/>
            </w:pPr>
            <w:r>
              <w:t>приведена оценка экологического риска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3170E">
        <w:trPr>
          <w:trHeight w:val="273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 w:line="250" w:lineRule="exact"/>
              <w:ind w:left="132"/>
            </w:pPr>
            <w:r>
              <w:t>оценка экологического риска частична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 w:line="245" w:lineRule="exact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43170E">
        <w:trPr>
          <w:trHeight w:val="304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/>
              <w:ind w:left="132"/>
            </w:pPr>
            <w:r>
              <w:t>нет оценки экологического риска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43170E">
        <w:trPr>
          <w:trHeight w:val="287"/>
        </w:trPr>
        <w:tc>
          <w:tcPr>
            <w:tcW w:w="4539" w:type="dxa"/>
            <w:vMerge w:val="restart"/>
          </w:tcPr>
          <w:p w:rsidR="0043170E" w:rsidRDefault="00350953">
            <w:pPr>
              <w:pStyle w:val="TableParagraph"/>
              <w:spacing w:line="235" w:lineRule="auto"/>
              <w:ind w:left="110"/>
            </w:pPr>
            <w:r>
              <w:rPr>
                <w:b/>
                <w:i/>
              </w:rPr>
              <w:t xml:space="preserve">5. </w:t>
            </w:r>
            <w:r>
              <w:rPr>
                <w:b/>
                <w:i/>
                <w:spacing w:val="-6"/>
              </w:rPr>
              <w:t xml:space="preserve">Значимость </w:t>
            </w:r>
            <w:r>
              <w:rPr>
                <w:b/>
                <w:i/>
                <w:spacing w:val="-5"/>
              </w:rPr>
              <w:t xml:space="preserve">работы </w:t>
            </w:r>
            <w:r>
              <w:rPr>
                <w:b/>
                <w:i/>
                <w:spacing w:val="-4"/>
              </w:rPr>
              <w:t xml:space="preserve">для </w:t>
            </w:r>
            <w:r>
              <w:rPr>
                <w:b/>
                <w:i/>
                <w:spacing w:val="-5"/>
              </w:rPr>
              <w:t xml:space="preserve">снижения </w:t>
            </w:r>
            <w:r>
              <w:rPr>
                <w:b/>
                <w:i/>
                <w:spacing w:val="-6"/>
              </w:rPr>
              <w:t xml:space="preserve">возможного экологического </w:t>
            </w:r>
            <w:r>
              <w:rPr>
                <w:b/>
                <w:i/>
                <w:spacing w:val="-4"/>
              </w:rPr>
              <w:t xml:space="preserve">риска </w:t>
            </w:r>
            <w:r>
              <w:t xml:space="preserve">в </w:t>
            </w:r>
            <w:r>
              <w:rPr>
                <w:spacing w:val="-6"/>
              </w:rPr>
              <w:t xml:space="preserve">рассматриваемой </w:t>
            </w:r>
            <w:r>
              <w:rPr>
                <w:spacing w:val="-5"/>
              </w:rPr>
              <w:t>области</w:t>
            </w: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/>
              <w:ind w:left="108"/>
            </w:pPr>
            <w:r>
              <w:t>предлагаются мероприятия для снижения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3170E">
        <w:trPr>
          <w:trHeight w:val="256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line="236" w:lineRule="exact"/>
              <w:ind w:left="129"/>
            </w:pPr>
            <w:r>
              <w:t>снижение риска рассматриваются фрагментарно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 w:line="228" w:lineRule="exact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43170E">
        <w:trPr>
          <w:trHeight w:val="275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 w:line="252" w:lineRule="exact"/>
              <w:ind w:left="132"/>
            </w:pPr>
            <w:r>
              <w:t>снижение риска не рассматривается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 w:line="248" w:lineRule="exact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43170E">
        <w:trPr>
          <w:trHeight w:val="287"/>
        </w:trPr>
        <w:tc>
          <w:tcPr>
            <w:tcW w:w="4539" w:type="dxa"/>
            <w:vMerge w:val="restart"/>
          </w:tcPr>
          <w:p w:rsidR="0043170E" w:rsidRDefault="00350953">
            <w:pPr>
              <w:pStyle w:val="TableParagraph"/>
              <w:ind w:left="110" w:right="620"/>
            </w:pPr>
            <w:r>
              <w:rPr>
                <w:b/>
              </w:rPr>
              <w:t xml:space="preserve">6. </w:t>
            </w:r>
            <w:r>
              <w:rPr>
                <w:b/>
                <w:i/>
              </w:rPr>
              <w:t xml:space="preserve">Обоснованность методик </w:t>
            </w:r>
            <w:r>
              <w:t>доказана логически и/или ссылкой на авторитеты и/или приведением фактов</w:t>
            </w: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8"/>
              <w:ind w:left="132"/>
            </w:pPr>
            <w:r>
              <w:t>применение методик обосновано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13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3170E">
        <w:trPr>
          <w:trHeight w:val="278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/>
              <w:ind w:left="132"/>
            </w:pPr>
            <w:r>
              <w:t>методики обоснованы не достаточно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 w:line="250" w:lineRule="exact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43170E">
        <w:trPr>
          <w:trHeight w:val="244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 w:line="221" w:lineRule="exact"/>
              <w:ind w:left="132"/>
            </w:pPr>
            <w:r>
              <w:t>методики не обоснованы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 w:line="216" w:lineRule="exact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43170E">
        <w:trPr>
          <w:trHeight w:val="290"/>
        </w:trPr>
        <w:tc>
          <w:tcPr>
            <w:tcW w:w="4539" w:type="dxa"/>
            <w:vMerge w:val="restart"/>
          </w:tcPr>
          <w:p w:rsidR="0043170E" w:rsidRDefault="00350953">
            <w:pPr>
              <w:pStyle w:val="TableParagraph"/>
              <w:spacing w:before="1" w:line="252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7. Наглядность (многообразие</w:t>
            </w:r>
          </w:p>
          <w:p w:rsidR="0043170E" w:rsidRDefault="00350953">
            <w:pPr>
              <w:pStyle w:val="TableParagraph"/>
              <w:spacing w:line="250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способов) представления результатов</w:t>
            </w:r>
          </w:p>
          <w:p w:rsidR="0043170E" w:rsidRDefault="00350953">
            <w:pPr>
              <w:pStyle w:val="TableParagraph"/>
              <w:spacing w:line="250" w:lineRule="exact"/>
              <w:ind w:left="110"/>
            </w:pPr>
            <w:r>
              <w:t>– графики, гистограммы, схемы, фото</w:t>
            </w: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5"/>
              <w:ind w:left="132"/>
            </w:pPr>
            <w:r>
              <w:t>использованы все возможные способы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10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3170E">
        <w:trPr>
          <w:trHeight w:val="277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/>
              <w:ind w:left="132"/>
            </w:pPr>
            <w:r>
              <w:t>использована часть способов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 w:line="250" w:lineRule="exact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43170E">
        <w:trPr>
          <w:trHeight w:val="309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/>
              <w:ind w:left="132"/>
            </w:pPr>
            <w:r>
              <w:t>использован только один способ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43170E">
        <w:trPr>
          <w:trHeight w:val="287"/>
        </w:trPr>
        <w:tc>
          <w:tcPr>
            <w:tcW w:w="4539" w:type="dxa"/>
            <w:vMerge w:val="restart"/>
          </w:tcPr>
          <w:p w:rsidR="0043170E" w:rsidRDefault="00350953">
            <w:pPr>
              <w:pStyle w:val="TableParagraph"/>
              <w:spacing w:line="235" w:lineRule="auto"/>
              <w:ind w:left="110" w:right="679"/>
            </w:pPr>
            <w:r>
              <w:rPr>
                <w:b/>
              </w:rPr>
              <w:t xml:space="preserve">8. </w:t>
            </w:r>
            <w:r>
              <w:rPr>
                <w:b/>
                <w:i/>
              </w:rPr>
              <w:t xml:space="preserve">Дискуссионность (полемичность) обсуждения </w:t>
            </w:r>
            <w:r>
              <w:t>полученных результатов с разных точек зрения, позиций</w:t>
            </w: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/>
              <w:ind w:left="132"/>
            </w:pPr>
            <w:r>
              <w:t>приводятся и обсуждаются разные позиции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3170E">
        <w:trPr>
          <w:trHeight w:val="273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line="244" w:lineRule="exact"/>
              <w:ind w:left="129"/>
            </w:pPr>
            <w:r>
              <w:t>разные позиции приводятся без обсуждения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 w:line="245" w:lineRule="exact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43170E">
        <w:trPr>
          <w:trHeight w:val="393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/>
              <w:ind w:left="132"/>
            </w:pPr>
            <w:r>
              <w:t>приводится и обсуждается одна позиция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13"/>
              <w:ind w:left="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43170E">
        <w:trPr>
          <w:trHeight w:val="290"/>
        </w:trPr>
        <w:tc>
          <w:tcPr>
            <w:tcW w:w="4539" w:type="dxa"/>
            <w:vMerge w:val="restart"/>
          </w:tcPr>
          <w:p w:rsidR="0043170E" w:rsidRDefault="00350953">
            <w:pPr>
              <w:pStyle w:val="TableParagraph"/>
              <w:spacing w:line="237" w:lineRule="auto"/>
              <w:ind w:left="110" w:right="672"/>
            </w:pPr>
            <w:r>
              <w:rPr>
                <w:b/>
                <w:i/>
              </w:rPr>
              <w:t xml:space="preserve">9. Соответствие </w:t>
            </w:r>
            <w:r>
              <w:t xml:space="preserve">содержания выводов содержанию цели и задач; </w:t>
            </w:r>
            <w:r>
              <w:rPr>
                <w:b/>
                <w:i/>
              </w:rPr>
              <w:t xml:space="preserve">оценивание </w:t>
            </w:r>
            <w:r>
              <w:t>выдвинутой гипотезы</w:t>
            </w: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5"/>
              <w:ind w:left="132"/>
            </w:pPr>
            <w:r>
              <w:t>соответствуют; гипотеза оценивается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10"/>
              <w:ind w:left="3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3170E">
        <w:trPr>
          <w:trHeight w:val="270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 w:line="248" w:lineRule="exact"/>
              <w:ind w:left="132"/>
            </w:pPr>
            <w:r>
              <w:t>частично; гипотеза только упоминается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 w:line="243" w:lineRule="exact"/>
              <w:ind w:left="3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43170E">
        <w:trPr>
          <w:trHeight w:val="254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line="235" w:lineRule="exact"/>
              <w:ind w:left="129"/>
            </w:pPr>
            <w:r>
              <w:t>не соответствуют; гипотеза не оценивается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10" w:line="224" w:lineRule="exact"/>
              <w:ind w:left="3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43170E">
        <w:trPr>
          <w:trHeight w:val="287"/>
        </w:trPr>
        <w:tc>
          <w:tcPr>
            <w:tcW w:w="4539" w:type="dxa"/>
            <w:vMerge w:val="restart"/>
          </w:tcPr>
          <w:p w:rsidR="0043170E" w:rsidRDefault="00350953">
            <w:pPr>
              <w:pStyle w:val="TableParagraph"/>
              <w:spacing w:line="237" w:lineRule="auto"/>
              <w:ind w:left="110" w:right="511"/>
              <w:jc w:val="both"/>
            </w:pPr>
            <w:r>
              <w:rPr>
                <w:b/>
                <w:i/>
              </w:rPr>
              <w:t xml:space="preserve">10.Оформление рукописи </w:t>
            </w:r>
            <w:r>
              <w:t xml:space="preserve">(введение, </w:t>
            </w:r>
            <w:proofErr w:type="spellStart"/>
            <w:r>
              <w:t>лите.обзор</w:t>
            </w:r>
            <w:proofErr w:type="spellEnd"/>
            <w:r>
              <w:t xml:space="preserve">, материалы и методы, результаты, обсуждения, выводы, лит- </w:t>
            </w:r>
            <w:proofErr w:type="spellStart"/>
            <w:r>
              <w:t>ра</w:t>
            </w:r>
            <w:proofErr w:type="spellEnd"/>
            <w:r>
              <w:t>)</w:t>
            </w: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/>
              <w:ind w:left="132"/>
            </w:pPr>
            <w:r>
              <w:t>грамотно структурирована (все разделы)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/>
              <w:ind w:left="3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3170E">
        <w:trPr>
          <w:trHeight w:val="246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line="227" w:lineRule="exact"/>
              <w:ind w:left="129"/>
            </w:pPr>
            <w:r>
              <w:t>имеются не все разделы, неуд. список лит-</w:t>
            </w:r>
            <w:proofErr w:type="spellStart"/>
            <w:r>
              <w:t>ры</w:t>
            </w:r>
            <w:proofErr w:type="spellEnd"/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 w:line="219" w:lineRule="exact"/>
              <w:ind w:left="3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43170E">
        <w:trPr>
          <w:trHeight w:val="563"/>
        </w:trPr>
        <w:tc>
          <w:tcPr>
            <w:tcW w:w="4539" w:type="dxa"/>
            <w:vMerge/>
            <w:tcBorders>
              <w:top w:val="nil"/>
            </w:tcBorders>
          </w:tcPr>
          <w:p w:rsidR="0043170E" w:rsidRDefault="0043170E">
            <w:pPr>
              <w:rPr>
                <w:sz w:val="2"/>
                <w:szCs w:val="2"/>
              </w:rPr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before="3"/>
              <w:ind w:left="132"/>
            </w:pPr>
            <w:r>
              <w:t>оформлена небрежно</w:t>
            </w:r>
          </w:p>
        </w:tc>
        <w:tc>
          <w:tcPr>
            <w:tcW w:w="744" w:type="dxa"/>
          </w:tcPr>
          <w:p w:rsidR="0043170E" w:rsidRDefault="00350953">
            <w:pPr>
              <w:pStyle w:val="TableParagraph"/>
              <w:spacing w:before="8"/>
              <w:ind w:left="3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43170E">
        <w:trPr>
          <w:trHeight w:val="527"/>
        </w:trPr>
        <w:tc>
          <w:tcPr>
            <w:tcW w:w="4539" w:type="dxa"/>
          </w:tcPr>
          <w:p w:rsidR="0043170E" w:rsidRDefault="0043170E">
            <w:pPr>
              <w:pStyle w:val="TableParagraph"/>
              <w:ind w:left="0"/>
            </w:pPr>
          </w:p>
        </w:tc>
        <w:tc>
          <w:tcPr>
            <w:tcW w:w="6066" w:type="dxa"/>
          </w:tcPr>
          <w:p w:rsidR="0043170E" w:rsidRDefault="00350953">
            <w:pPr>
              <w:pStyle w:val="TableParagraph"/>
              <w:spacing w:line="261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Итого за рукопись проекта</w:t>
            </w:r>
          </w:p>
        </w:tc>
        <w:tc>
          <w:tcPr>
            <w:tcW w:w="744" w:type="dxa"/>
          </w:tcPr>
          <w:p w:rsidR="0043170E" w:rsidRDefault="0043170E">
            <w:pPr>
              <w:pStyle w:val="TableParagraph"/>
              <w:ind w:left="0"/>
            </w:pPr>
          </w:p>
        </w:tc>
      </w:tr>
    </w:tbl>
    <w:p w:rsidR="0043170E" w:rsidRDefault="00350953">
      <w:pPr>
        <w:spacing w:before="66"/>
        <w:ind w:left="1500"/>
        <w:rPr>
          <w:b/>
          <w:i/>
          <w:sz w:val="24"/>
        </w:rPr>
      </w:pPr>
      <w:r>
        <w:rPr>
          <w:b/>
          <w:i/>
          <w:sz w:val="24"/>
        </w:rPr>
        <w:t>Максимальное количество баллов за рукопись проекта - 20</w:t>
      </w:r>
    </w:p>
    <w:p w:rsidR="0043170E" w:rsidRDefault="0043170E">
      <w:pPr>
        <w:rPr>
          <w:sz w:val="24"/>
        </w:rPr>
        <w:sectPr w:rsidR="0043170E">
          <w:headerReference w:type="default" r:id="rId8"/>
          <w:pgSz w:w="11920" w:h="16850"/>
          <w:pgMar w:top="1920" w:right="160" w:bottom="280" w:left="180" w:header="437" w:footer="0" w:gutter="0"/>
          <w:cols w:space="720"/>
        </w:sectPr>
      </w:pPr>
    </w:p>
    <w:p w:rsidR="0043170E" w:rsidRDefault="0043170E">
      <w:pPr>
        <w:pStyle w:val="a3"/>
        <w:rPr>
          <w:b/>
          <w:i/>
          <w:sz w:val="20"/>
        </w:rPr>
      </w:pPr>
      <w:bookmarkStart w:id="0" w:name="_GoBack"/>
      <w:bookmarkEnd w:id="0"/>
    </w:p>
    <w:p w:rsidR="0043170E" w:rsidRDefault="0043170E">
      <w:pPr>
        <w:pStyle w:val="a3"/>
        <w:spacing w:before="5" w:after="1"/>
        <w:rPr>
          <w:b/>
          <w:i/>
          <w:sz w:val="14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4741"/>
        <w:gridCol w:w="5183"/>
        <w:gridCol w:w="994"/>
      </w:tblGrid>
      <w:tr w:rsidR="0043170E" w:rsidRPr="000A67E3">
        <w:trPr>
          <w:trHeight w:val="354"/>
        </w:trPr>
        <w:tc>
          <w:tcPr>
            <w:tcW w:w="11345" w:type="dxa"/>
            <w:gridSpan w:val="4"/>
          </w:tcPr>
          <w:p w:rsidR="0043170E" w:rsidRPr="000A67E3" w:rsidRDefault="00350953">
            <w:pPr>
              <w:pStyle w:val="TableParagraph"/>
              <w:tabs>
                <w:tab w:val="left" w:pos="5292"/>
                <w:tab w:val="left" w:pos="7205"/>
              </w:tabs>
              <w:spacing w:line="269" w:lineRule="exact"/>
              <w:ind w:left="2563"/>
              <w:rPr>
                <w:i/>
                <w:sz w:val="24"/>
                <w:szCs w:val="24"/>
              </w:rPr>
            </w:pPr>
            <w:r w:rsidRPr="000A67E3">
              <w:rPr>
                <w:i/>
                <w:sz w:val="24"/>
                <w:szCs w:val="24"/>
              </w:rPr>
              <w:t xml:space="preserve">ш  к  а </w:t>
            </w:r>
            <w:r w:rsidRPr="000A67E3">
              <w:rPr>
                <w:i/>
                <w:spacing w:val="30"/>
                <w:sz w:val="24"/>
                <w:szCs w:val="24"/>
              </w:rPr>
              <w:t xml:space="preserve"> </w:t>
            </w:r>
            <w:r w:rsidRPr="000A67E3">
              <w:rPr>
                <w:i/>
                <w:sz w:val="24"/>
                <w:szCs w:val="24"/>
              </w:rPr>
              <w:t xml:space="preserve">л </w:t>
            </w:r>
            <w:r w:rsidRPr="000A67E3">
              <w:rPr>
                <w:i/>
                <w:spacing w:val="7"/>
                <w:sz w:val="24"/>
                <w:szCs w:val="24"/>
              </w:rPr>
              <w:t xml:space="preserve"> </w:t>
            </w:r>
            <w:r w:rsidRPr="000A67E3">
              <w:rPr>
                <w:i/>
                <w:sz w:val="24"/>
                <w:szCs w:val="24"/>
              </w:rPr>
              <w:t>а</w:t>
            </w:r>
            <w:r w:rsidRPr="000A67E3">
              <w:rPr>
                <w:i/>
                <w:sz w:val="24"/>
                <w:szCs w:val="24"/>
              </w:rPr>
              <w:tab/>
              <w:t xml:space="preserve">о  ц  е  н </w:t>
            </w:r>
            <w:r w:rsidRPr="000A67E3">
              <w:rPr>
                <w:i/>
                <w:spacing w:val="18"/>
                <w:sz w:val="24"/>
                <w:szCs w:val="24"/>
              </w:rPr>
              <w:t xml:space="preserve"> </w:t>
            </w:r>
            <w:r w:rsidRPr="000A67E3">
              <w:rPr>
                <w:i/>
                <w:sz w:val="24"/>
                <w:szCs w:val="24"/>
              </w:rPr>
              <w:t xml:space="preserve">к </w:t>
            </w:r>
            <w:r w:rsidRPr="000A67E3">
              <w:rPr>
                <w:i/>
                <w:spacing w:val="3"/>
                <w:sz w:val="24"/>
                <w:szCs w:val="24"/>
              </w:rPr>
              <w:t xml:space="preserve"> </w:t>
            </w:r>
            <w:r w:rsidRPr="000A67E3">
              <w:rPr>
                <w:i/>
                <w:sz w:val="24"/>
                <w:szCs w:val="24"/>
              </w:rPr>
              <w:t>и</w:t>
            </w:r>
            <w:r w:rsidRPr="000A67E3">
              <w:rPr>
                <w:i/>
                <w:sz w:val="24"/>
                <w:szCs w:val="24"/>
              </w:rPr>
              <w:tab/>
              <w:t xml:space="preserve">с о </w:t>
            </w:r>
            <w:proofErr w:type="spellStart"/>
            <w:r w:rsidRPr="000A67E3">
              <w:rPr>
                <w:i/>
                <w:sz w:val="24"/>
                <w:szCs w:val="24"/>
              </w:rPr>
              <w:t>о</w:t>
            </w:r>
            <w:proofErr w:type="spellEnd"/>
            <w:r w:rsidRPr="000A67E3">
              <w:rPr>
                <w:i/>
                <w:sz w:val="24"/>
                <w:szCs w:val="24"/>
              </w:rPr>
              <w:t xml:space="preserve"> б щ е н и</w:t>
            </w:r>
            <w:r w:rsidRPr="000A67E3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0A67E3">
              <w:rPr>
                <w:i/>
                <w:sz w:val="24"/>
                <w:szCs w:val="24"/>
              </w:rPr>
              <w:t>й</w:t>
            </w:r>
          </w:p>
        </w:tc>
      </w:tr>
      <w:tr w:rsidR="0043170E" w:rsidRPr="000A67E3" w:rsidTr="000A67E3">
        <w:trPr>
          <w:trHeight w:val="81"/>
        </w:trPr>
        <w:tc>
          <w:tcPr>
            <w:tcW w:w="5168" w:type="dxa"/>
            <w:gridSpan w:val="2"/>
          </w:tcPr>
          <w:p w:rsidR="0043170E" w:rsidRPr="000A67E3" w:rsidRDefault="00350953">
            <w:pPr>
              <w:pStyle w:val="TableParagraph"/>
              <w:spacing w:line="246" w:lineRule="exact"/>
              <w:ind w:left="1130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Показатели</w:t>
            </w: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46" w:lineRule="exact"/>
              <w:ind w:left="1983" w:right="1966"/>
              <w:jc w:val="center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Градация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before="13" w:line="233" w:lineRule="exact"/>
              <w:ind w:left="151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Баллы</w:t>
            </w:r>
          </w:p>
        </w:tc>
      </w:tr>
      <w:tr w:rsidR="0043170E" w:rsidRPr="000A67E3">
        <w:trPr>
          <w:trHeight w:val="287"/>
        </w:trPr>
        <w:tc>
          <w:tcPr>
            <w:tcW w:w="427" w:type="dxa"/>
            <w:vMerge w:val="restart"/>
            <w:textDirection w:val="btLr"/>
          </w:tcPr>
          <w:p w:rsidR="0043170E" w:rsidRPr="000A67E3" w:rsidRDefault="00350953">
            <w:pPr>
              <w:pStyle w:val="TableParagraph"/>
              <w:spacing w:before="112" w:line="284" w:lineRule="exact"/>
              <w:ind w:left="1190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в ы с т у п л е н и е</w:t>
            </w:r>
          </w:p>
        </w:tc>
        <w:tc>
          <w:tcPr>
            <w:tcW w:w="4741" w:type="dxa"/>
            <w:vMerge w:val="restart"/>
          </w:tcPr>
          <w:p w:rsidR="0043170E" w:rsidRPr="000A67E3" w:rsidRDefault="00350953">
            <w:pPr>
              <w:pStyle w:val="TableParagraph"/>
              <w:spacing w:line="242" w:lineRule="auto"/>
              <w:ind w:left="107" w:right="699"/>
              <w:rPr>
                <w:sz w:val="24"/>
                <w:szCs w:val="24"/>
              </w:rPr>
            </w:pPr>
            <w:r w:rsidRPr="000A67E3">
              <w:rPr>
                <w:b/>
                <w:sz w:val="24"/>
                <w:szCs w:val="24"/>
              </w:rPr>
              <w:t xml:space="preserve">1. </w:t>
            </w:r>
            <w:r w:rsidRPr="000A67E3">
              <w:rPr>
                <w:b/>
                <w:i/>
                <w:sz w:val="24"/>
                <w:szCs w:val="24"/>
              </w:rPr>
              <w:t xml:space="preserve">Соответствие </w:t>
            </w:r>
            <w:r w:rsidRPr="000A67E3">
              <w:rPr>
                <w:sz w:val="24"/>
                <w:szCs w:val="24"/>
              </w:rPr>
              <w:t>сообщения заявленной теме, цели и задачам проекта</w:t>
            </w: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68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соответствует полностью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68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43170E" w:rsidRPr="000A67E3">
        <w:trPr>
          <w:trHeight w:val="273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53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есть несоответствия (отступления)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53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1</w:t>
            </w:r>
          </w:p>
        </w:tc>
      </w:tr>
      <w:tr w:rsidR="0043170E" w:rsidRPr="000A67E3">
        <w:trPr>
          <w:trHeight w:val="532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74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в основном не соответствует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79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43170E" w:rsidRPr="000A67E3">
        <w:trPr>
          <w:trHeight w:val="287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 w:val="restart"/>
          </w:tcPr>
          <w:p w:rsidR="0043170E" w:rsidRPr="000A67E3" w:rsidRDefault="00350953">
            <w:pPr>
              <w:pStyle w:val="TableParagraph"/>
              <w:spacing w:line="237" w:lineRule="auto"/>
              <w:ind w:left="107" w:right="334"/>
              <w:rPr>
                <w:sz w:val="24"/>
                <w:szCs w:val="24"/>
              </w:rPr>
            </w:pPr>
            <w:r w:rsidRPr="000A67E3">
              <w:rPr>
                <w:b/>
                <w:spacing w:val="-5"/>
                <w:sz w:val="24"/>
                <w:szCs w:val="24"/>
              </w:rPr>
              <w:t xml:space="preserve">2. </w:t>
            </w:r>
            <w:r w:rsidRPr="000A67E3">
              <w:rPr>
                <w:b/>
                <w:i/>
                <w:spacing w:val="-18"/>
                <w:sz w:val="24"/>
                <w:szCs w:val="24"/>
              </w:rPr>
              <w:t xml:space="preserve">Структурированность </w:t>
            </w:r>
            <w:r w:rsidRPr="000A67E3">
              <w:rPr>
                <w:spacing w:val="-18"/>
                <w:sz w:val="24"/>
                <w:szCs w:val="24"/>
              </w:rPr>
              <w:t xml:space="preserve">(организация) </w:t>
            </w:r>
            <w:proofErr w:type="spellStart"/>
            <w:r w:rsidRPr="000A67E3">
              <w:rPr>
                <w:spacing w:val="-14"/>
                <w:sz w:val="24"/>
                <w:szCs w:val="24"/>
              </w:rPr>
              <w:t>сообщения,которая</w:t>
            </w:r>
            <w:proofErr w:type="spellEnd"/>
            <w:r w:rsidRPr="000A67E3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0A67E3">
              <w:rPr>
                <w:spacing w:val="-15"/>
                <w:sz w:val="24"/>
                <w:szCs w:val="24"/>
              </w:rPr>
              <w:t>обеспечиваетпониманиеего</w:t>
            </w:r>
            <w:proofErr w:type="spellEnd"/>
            <w:r w:rsidRPr="000A67E3">
              <w:rPr>
                <w:spacing w:val="5"/>
                <w:sz w:val="24"/>
                <w:szCs w:val="24"/>
              </w:rPr>
              <w:t xml:space="preserve"> </w:t>
            </w:r>
            <w:r w:rsidRPr="000A67E3">
              <w:rPr>
                <w:spacing w:val="-17"/>
                <w:sz w:val="24"/>
                <w:szCs w:val="24"/>
              </w:rPr>
              <w:t>содержания</w:t>
            </w: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68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структурировано, обеспечивает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68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43170E" w:rsidRPr="000A67E3">
        <w:trPr>
          <w:trHeight w:val="273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54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структурировано, не обеспечивает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54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1</w:t>
            </w:r>
          </w:p>
        </w:tc>
      </w:tr>
      <w:tr w:rsidR="0043170E" w:rsidRPr="000A67E3">
        <w:trPr>
          <w:trHeight w:val="546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69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 xml:space="preserve">не структурировано, </w:t>
            </w:r>
            <w:proofErr w:type="spellStart"/>
            <w:r w:rsidRPr="000A67E3">
              <w:rPr>
                <w:sz w:val="24"/>
                <w:szCs w:val="24"/>
              </w:rPr>
              <w:t>необеспечивает</w:t>
            </w:r>
            <w:proofErr w:type="spellEnd"/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74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43170E" w:rsidRPr="000A67E3">
        <w:trPr>
          <w:trHeight w:val="290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 w:val="restart"/>
          </w:tcPr>
          <w:p w:rsidR="0043170E" w:rsidRPr="000A67E3" w:rsidRDefault="00350953">
            <w:pPr>
              <w:pStyle w:val="TableParagraph"/>
              <w:spacing w:line="242" w:lineRule="auto"/>
              <w:ind w:left="107" w:right="289"/>
              <w:rPr>
                <w:sz w:val="24"/>
                <w:szCs w:val="24"/>
              </w:rPr>
            </w:pPr>
            <w:r w:rsidRPr="000A67E3">
              <w:rPr>
                <w:b/>
                <w:sz w:val="24"/>
                <w:szCs w:val="24"/>
              </w:rPr>
              <w:t xml:space="preserve">3. </w:t>
            </w:r>
            <w:r w:rsidRPr="000A67E3">
              <w:rPr>
                <w:b/>
                <w:i/>
                <w:sz w:val="24"/>
                <w:szCs w:val="24"/>
              </w:rPr>
              <w:t xml:space="preserve">Культура выступления </w:t>
            </w:r>
            <w:r w:rsidRPr="000A67E3">
              <w:rPr>
                <w:sz w:val="24"/>
                <w:szCs w:val="24"/>
              </w:rPr>
              <w:t xml:space="preserve">– чтение с листа или рассказ, </w:t>
            </w:r>
            <w:proofErr w:type="spellStart"/>
            <w:r w:rsidRPr="000A67E3">
              <w:rPr>
                <w:sz w:val="24"/>
                <w:szCs w:val="24"/>
              </w:rPr>
              <w:t>обращѐнный</w:t>
            </w:r>
            <w:proofErr w:type="spellEnd"/>
            <w:r w:rsidRPr="000A67E3">
              <w:rPr>
                <w:sz w:val="24"/>
                <w:szCs w:val="24"/>
              </w:rPr>
              <w:t xml:space="preserve"> к аудитории</w:t>
            </w: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70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рассказ без обращения к тексту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70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43170E" w:rsidRPr="000A67E3">
        <w:trPr>
          <w:trHeight w:val="273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53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рассказ с обращением тексту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53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1</w:t>
            </w:r>
          </w:p>
        </w:tc>
      </w:tr>
      <w:tr w:rsidR="0043170E" w:rsidRPr="000A67E3">
        <w:trPr>
          <w:trHeight w:val="534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69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чтение с листа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74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43170E" w:rsidRPr="000A67E3">
        <w:trPr>
          <w:trHeight w:val="290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 w:val="restart"/>
          </w:tcPr>
          <w:p w:rsidR="0043170E" w:rsidRPr="000A67E3" w:rsidRDefault="00350953">
            <w:pPr>
              <w:pStyle w:val="TableParagraph"/>
              <w:spacing w:line="242" w:lineRule="auto"/>
              <w:ind w:left="107" w:right="68"/>
              <w:rPr>
                <w:sz w:val="24"/>
                <w:szCs w:val="24"/>
              </w:rPr>
            </w:pPr>
            <w:r w:rsidRPr="000A67E3">
              <w:rPr>
                <w:b/>
                <w:spacing w:val="-3"/>
                <w:sz w:val="24"/>
                <w:szCs w:val="24"/>
              </w:rPr>
              <w:t xml:space="preserve">4. </w:t>
            </w:r>
            <w:r w:rsidRPr="000A67E3">
              <w:rPr>
                <w:b/>
                <w:i/>
                <w:spacing w:val="-14"/>
                <w:sz w:val="24"/>
                <w:szCs w:val="24"/>
              </w:rPr>
              <w:t xml:space="preserve">Доступность </w:t>
            </w:r>
            <w:r w:rsidRPr="000A67E3">
              <w:rPr>
                <w:spacing w:val="-14"/>
                <w:sz w:val="24"/>
                <w:szCs w:val="24"/>
              </w:rPr>
              <w:t xml:space="preserve">сообщения </w:t>
            </w:r>
            <w:r w:rsidRPr="000A67E3">
              <w:rPr>
                <w:sz w:val="24"/>
                <w:szCs w:val="24"/>
              </w:rPr>
              <w:t xml:space="preserve">о </w:t>
            </w:r>
            <w:r w:rsidRPr="000A67E3">
              <w:rPr>
                <w:spacing w:val="-14"/>
                <w:sz w:val="24"/>
                <w:szCs w:val="24"/>
              </w:rPr>
              <w:t xml:space="preserve">содержании </w:t>
            </w:r>
            <w:r w:rsidRPr="000A67E3">
              <w:rPr>
                <w:spacing w:val="-12"/>
                <w:sz w:val="24"/>
                <w:szCs w:val="24"/>
              </w:rPr>
              <w:t xml:space="preserve">проекта, </w:t>
            </w:r>
            <w:r w:rsidRPr="000A67E3">
              <w:rPr>
                <w:spacing w:val="-8"/>
                <w:sz w:val="24"/>
                <w:szCs w:val="24"/>
              </w:rPr>
              <w:t xml:space="preserve">его </w:t>
            </w:r>
            <w:r w:rsidRPr="000A67E3">
              <w:rPr>
                <w:spacing w:val="-13"/>
                <w:sz w:val="24"/>
                <w:szCs w:val="24"/>
              </w:rPr>
              <w:t xml:space="preserve">целях, задачах, </w:t>
            </w:r>
            <w:proofErr w:type="spellStart"/>
            <w:r w:rsidRPr="000A67E3">
              <w:rPr>
                <w:spacing w:val="-7"/>
                <w:sz w:val="24"/>
                <w:szCs w:val="24"/>
              </w:rPr>
              <w:t>методахи</w:t>
            </w:r>
            <w:proofErr w:type="spellEnd"/>
            <w:r w:rsidRPr="000A67E3">
              <w:rPr>
                <w:spacing w:val="-7"/>
                <w:sz w:val="24"/>
                <w:szCs w:val="24"/>
              </w:rPr>
              <w:t xml:space="preserve"> </w:t>
            </w:r>
            <w:r w:rsidRPr="000A67E3">
              <w:rPr>
                <w:spacing w:val="-14"/>
                <w:sz w:val="24"/>
                <w:szCs w:val="24"/>
              </w:rPr>
              <w:t>результатах</w:t>
            </w: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70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доступно без уточняющих вопросов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70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43170E" w:rsidRPr="000A67E3">
        <w:trPr>
          <w:trHeight w:val="273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53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доступно с уточняющими вопросами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53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1</w:t>
            </w:r>
          </w:p>
        </w:tc>
      </w:tr>
      <w:tr w:rsidR="0043170E" w:rsidRPr="000A67E3">
        <w:trPr>
          <w:trHeight w:val="522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5275A3">
            <w:pPr>
              <w:pStyle w:val="TableParagraph"/>
              <w:spacing w:line="269" w:lineRule="exact"/>
              <w:ind w:lef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недоступно с </w:t>
            </w:r>
            <w:proofErr w:type="spellStart"/>
            <w:r>
              <w:rPr>
                <w:sz w:val="24"/>
                <w:szCs w:val="24"/>
              </w:rPr>
              <w:t>уточняющими</w:t>
            </w:r>
            <w:r w:rsidR="00350953" w:rsidRPr="000A67E3">
              <w:rPr>
                <w:sz w:val="24"/>
                <w:szCs w:val="24"/>
              </w:rPr>
              <w:t>опросами</w:t>
            </w:r>
            <w:proofErr w:type="spellEnd"/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74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43170E" w:rsidRPr="000A67E3">
        <w:trPr>
          <w:trHeight w:val="283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 w:val="restart"/>
          </w:tcPr>
          <w:p w:rsidR="0043170E" w:rsidRPr="000A67E3" w:rsidRDefault="00350953">
            <w:pPr>
              <w:pStyle w:val="TableParagraph"/>
              <w:spacing w:line="235" w:lineRule="auto"/>
              <w:ind w:left="107" w:right="1705"/>
              <w:rPr>
                <w:sz w:val="24"/>
                <w:szCs w:val="24"/>
              </w:rPr>
            </w:pPr>
            <w:r w:rsidRPr="000A67E3">
              <w:rPr>
                <w:b/>
                <w:sz w:val="24"/>
                <w:szCs w:val="24"/>
              </w:rPr>
              <w:t xml:space="preserve">5. </w:t>
            </w:r>
            <w:r w:rsidRPr="000A67E3">
              <w:rPr>
                <w:b/>
                <w:i/>
                <w:sz w:val="24"/>
                <w:szCs w:val="24"/>
              </w:rPr>
              <w:t xml:space="preserve">Целесообразность, </w:t>
            </w:r>
            <w:proofErr w:type="spellStart"/>
            <w:r w:rsidRPr="000A67E3">
              <w:rPr>
                <w:b/>
                <w:i/>
                <w:sz w:val="24"/>
                <w:szCs w:val="24"/>
              </w:rPr>
              <w:t>инструментальность</w:t>
            </w:r>
            <w:proofErr w:type="spellEnd"/>
            <w:r w:rsidRPr="000A67E3">
              <w:rPr>
                <w:b/>
                <w:i/>
                <w:sz w:val="24"/>
                <w:szCs w:val="24"/>
              </w:rPr>
              <w:t xml:space="preserve"> </w:t>
            </w:r>
            <w:r w:rsidRPr="000A67E3">
              <w:rPr>
                <w:sz w:val="24"/>
                <w:szCs w:val="24"/>
              </w:rPr>
              <w:t xml:space="preserve">наглядности, уровень </w:t>
            </w:r>
            <w:proofErr w:type="spellStart"/>
            <w:r w:rsidRPr="000A67E3">
              <w:rPr>
                <w:sz w:val="24"/>
                <w:szCs w:val="24"/>
              </w:rPr>
              <w:t>еѐ</w:t>
            </w:r>
            <w:proofErr w:type="spellEnd"/>
          </w:p>
          <w:p w:rsidR="0043170E" w:rsidRPr="000A67E3" w:rsidRDefault="00350953">
            <w:pPr>
              <w:pStyle w:val="TableParagraph"/>
              <w:spacing w:line="285" w:lineRule="exact"/>
              <w:ind w:left="107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использования</w:t>
            </w: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63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целесообразна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63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43170E" w:rsidRPr="000A67E3">
        <w:trPr>
          <w:trHeight w:val="277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58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целесообразность сомнительна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58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1</w:t>
            </w:r>
          </w:p>
        </w:tc>
      </w:tr>
      <w:tr w:rsidR="0043170E" w:rsidRPr="000A67E3">
        <w:trPr>
          <w:trHeight w:val="669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69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не целесообразна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74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43170E" w:rsidRPr="000A67E3">
        <w:trPr>
          <w:trHeight w:val="282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 w:val="restart"/>
          </w:tcPr>
          <w:p w:rsidR="0043170E" w:rsidRPr="000A67E3" w:rsidRDefault="00350953">
            <w:pPr>
              <w:pStyle w:val="TableParagraph"/>
              <w:spacing w:line="307" w:lineRule="exact"/>
              <w:ind w:left="107"/>
              <w:rPr>
                <w:sz w:val="24"/>
                <w:szCs w:val="24"/>
              </w:rPr>
            </w:pPr>
            <w:r w:rsidRPr="000A67E3">
              <w:rPr>
                <w:b/>
                <w:sz w:val="24"/>
                <w:szCs w:val="24"/>
              </w:rPr>
              <w:t xml:space="preserve">6. </w:t>
            </w:r>
            <w:r w:rsidRPr="000A67E3">
              <w:rPr>
                <w:b/>
                <w:i/>
                <w:sz w:val="24"/>
                <w:szCs w:val="24"/>
              </w:rPr>
              <w:t xml:space="preserve">Соблюдение </w:t>
            </w:r>
            <w:r w:rsidRPr="000A67E3">
              <w:rPr>
                <w:sz w:val="24"/>
                <w:szCs w:val="24"/>
              </w:rPr>
              <w:t>временного</w:t>
            </w:r>
          </w:p>
          <w:p w:rsidR="0043170E" w:rsidRPr="000A67E3" w:rsidRDefault="00350953">
            <w:pPr>
              <w:pStyle w:val="TableParagraph"/>
              <w:spacing w:line="318" w:lineRule="exact"/>
              <w:ind w:left="107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регламента сообщения (не более</w:t>
            </w:r>
          </w:p>
          <w:p w:rsidR="0043170E" w:rsidRPr="000A67E3" w:rsidRDefault="00350953">
            <w:pPr>
              <w:pStyle w:val="TableParagraph"/>
              <w:spacing w:line="321" w:lineRule="exact"/>
              <w:ind w:left="107"/>
              <w:rPr>
                <w:sz w:val="24"/>
                <w:szCs w:val="24"/>
              </w:rPr>
            </w:pPr>
            <w:r w:rsidRPr="000A67E3">
              <w:rPr>
                <w:b/>
                <w:sz w:val="24"/>
                <w:szCs w:val="24"/>
              </w:rPr>
              <w:t>7 минут</w:t>
            </w:r>
            <w:r w:rsidRPr="000A67E3">
              <w:rPr>
                <w:sz w:val="24"/>
                <w:szCs w:val="24"/>
              </w:rPr>
              <w:t>)</w:t>
            </w: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63" w:lineRule="exact"/>
              <w:ind w:left="112"/>
              <w:rPr>
                <w:sz w:val="24"/>
                <w:szCs w:val="24"/>
              </w:rPr>
            </w:pPr>
            <w:proofErr w:type="spellStart"/>
            <w:r w:rsidRPr="000A67E3">
              <w:rPr>
                <w:sz w:val="24"/>
                <w:szCs w:val="24"/>
              </w:rPr>
              <w:t>соблюдѐн</w:t>
            </w:r>
            <w:proofErr w:type="spellEnd"/>
            <w:r w:rsidRPr="000A67E3">
              <w:rPr>
                <w:sz w:val="24"/>
                <w:szCs w:val="24"/>
              </w:rPr>
              <w:t xml:space="preserve"> (не превышен)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63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43170E" w:rsidRPr="000A67E3">
        <w:trPr>
          <w:trHeight w:val="277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58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превышение без замечания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58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1</w:t>
            </w:r>
          </w:p>
        </w:tc>
      </w:tr>
      <w:tr w:rsidR="0043170E" w:rsidRPr="000A67E3">
        <w:trPr>
          <w:trHeight w:val="544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69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превышение с замечанием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74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43170E" w:rsidRPr="000A67E3">
        <w:trPr>
          <w:trHeight w:val="282"/>
        </w:trPr>
        <w:tc>
          <w:tcPr>
            <w:tcW w:w="427" w:type="dxa"/>
            <w:vMerge w:val="restart"/>
            <w:textDirection w:val="btLr"/>
          </w:tcPr>
          <w:p w:rsidR="0043170E" w:rsidRPr="000A67E3" w:rsidRDefault="00350953">
            <w:pPr>
              <w:pStyle w:val="TableParagraph"/>
              <w:spacing w:before="112" w:line="284" w:lineRule="exact"/>
              <w:ind w:left="78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дискуссия</w:t>
            </w:r>
          </w:p>
        </w:tc>
        <w:tc>
          <w:tcPr>
            <w:tcW w:w="4741" w:type="dxa"/>
            <w:vMerge w:val="restart"/>
          </w:tcPr>
          <w:p w:rsidR="0043170E" w:rsidRPr="000A67E3" w:rsidRDefault="00350953">
            <w:pPr>
              <w:pStyle w:val="TableParagraph"/>
              <w:ind w:left="107" w:right="289"/>
              <w:rPr>
                <w:sz w:val="24"/>
                <w:szCs w:val="24"/>
              </w:rPr>
            </w:pPr>
            <w:r w:rsidRPr="000A67E3">
              <w:rPr>
                <w:b/>
                <w:sz w:val="24"/>
                <w:szCs w:val="24"/>
              </w:rPr>
              <w:t xml:space="preserve">7. </w:t>
            </w:r>
            <w:proofErr w:type="spellStart"/>
            <w:r w:rsidRPr="000A67E3">
              <w:rPr>
                <w:b/>
                <w:i/>
                <w:spacing w:val="-5"/>
                <w:sz w:val="24"/>
                <w:szCs w:val="24"/>
              </w:rPr>
              <w:t>Чѐткость</w:t>
            </w:r>
            <w:proofErr w:type="spellEnd"/>
            <w:r w:rsidRPr="000A67E3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0A67E3">
              <w:rPr>
                <w:sz w:val="24"/>
                <w:szCs w:val="24"/>
              </w:rPr>
              <w:t xml:space="preserve">и </w:t>
            </w:r>
            <w:r w:rsidRPr="000A67E3">
              <w:rPr>
                <w:b/>
                <w:i/>
                <w:spacing w:val="-5"/>
                <w:sz w:val="24"/>
                <w:szCs w:val="24"/>
              </w:rPr>
              <w:t xml:space="preserve">полнота </w:t>
            </w:r>
            <w:r w:rsidRPr="000A67E3">
              <w:rPr>
                <w:spacing w:val="-5"/>
                <w:sz w:val="24"/>
                <w:szCs w:val="24"/>
              </w:rPr>
              <w:t xml:space="preserve">ответов </w:t>
            </w:r>
            <w:r w:rsidRPr="000A67E3">
              <w:rPr>
                <w:sz w:val="24"/>
                <w:szCs w:val="24"/>
              </w:rPr>
              <w:t xml:space="preserve">на </w:t>
            </w:r>
            <w:r w:rsidRPr="000A67E3">
              <w:rPr>
                <w:spacing w:val="-5"/>
                <w:sz w:val="24"/>
                <w:szCs w:val="24"/>
              </w:rPr>
              <w:t xml:space="preserve">дополнительные </w:t>
            </w:r>
            <w:r w:rsidRPr="000A67E3">
              <w:rPr>
                <w:spacing w:val="-4"/>
                <w:sz w:val="24"/>
                <w:szCs w:val="24"/>
              </w:rPr>
              <w:t xml:space="preserve">вопросы по </w:t>
            </w:r>
            <w:r w:rsidRPr="000A67E3">
              <w:rPr>
                <w:spacing w:val="-6"/>
                <w:sz w:val="24"/>
                <w:szCs w:val="24"/>
              </w:rPr>
              <w:t xml:space="preserve">существу </w:t>
            </w:r>
            <w:r w:rsidRPr="000A67E3">
              <w:rPr>
                <w:spacing w:val="-4"/>
                <w:sz w:val="24"/>
                <w:szCs w:val="24"/>
              </w:rPr>
              <w:t>сообщения</w:t>
            </w: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63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 xml:space="preserve">все ответы </w:t>
            </w:r>
            <w:proofErr w:type="spellStart"/>
            <w:r w:rsidRPr="000A67E3">
              <w:rPr>
                <w:sz w:val="24"/>
                <w:szCs w:val="24"/>
              </w:rPr>
              <w:t>чѐткие</w:t>
            </w:r>
            <w:proofErr w:type="spellEnd"/>
            <w:r w:rsidRPr="000A67E3">
              <w:rPr>
                <w:sz w:val="24"/>
                <w:szCs w:val="24"/>
              </w:rPr>
              <w:t>, полные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63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43170E" w:rsidRPr="000A67E3">
        <w:trPr>
          <w:trHeight w:val="277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58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 xml:space="preserve">некоторые ответы </w:t>
            </w:r>
            <w:proofErr w:type="spellStart"/>
            <w:r w:rsidRPr="000A67E3">
              <w:rPr>
                <w:sz w:val="24"/>
                <w:szCs w:val="24"/>
              </w:rPr>
              <w:t>нечѐткие</w:t>
            </w:r>
            <w:proofErr w:type="spellEnd"/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58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1</w:t>
            </w:r>
          </w:p>
        </w:tc>
      </w:tr>
      <w:tr w:rsidR="0043170E" w:rsidRPr="000A67E3">
        <w:trPr>
          <w:trHeight w:val="545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69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 xml:space="preserve">все ответы </w:t>
            </w:r>
            <w:proofErr w:type="spellStart"/>
            <w:r w:rsidRPr="000A67E3">
              <w:rPr>
                <w:sz w:val="24"/>
                <w:szCs w:val="24"/>
              </w:rPr>
              <w:t>нечѐткие</w:t>
            </w:r>
            <w:proofErr w:type="spellEnd"/>
            <w:r w:rsidRPr="000A67E3">
              <w:rPr>
                <w:sz w:val="24"/>
                <w:szCs w:val="24"/>
              </w:rPr>
              <w:t>/неполные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74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43170E" w:rsidRPr="000A67E3">
        <w:trPr>
          <w:trHeight w:val="287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 w:val="restart"/>
          </w:tcPr>
          <w:p w:rsidR="0043170E" w:rsidRPr="000A67E3" w:rsidRDefault="00350953">
            <w:pPr>
              <w:pStyle w:val="TableParagraph"/>
              <w:spacing w:line="237" w:lineRule="auto"/>
              <w:ind w:left="107" w:right="862"/>
              <w:rPr>
                <w:sz w:val="24"/>
                <w:szCs w:val="24"/>
              </w:rPr>
            </w:pPr>
            <w:r w:rsidRPr="000A67E3">
              <w:rPr>
                <w:b/>
                <w:sz w:val="24"/>
                <w:szCs w:val="24"/>
              </w:rPr>
              <w:t xml:space="preserve">8. </w:t>
            </w:r>
            <w:r w:rsidRPr="000A67E3">
              <w:rPr>
                <w:b/>
                <w:i/>
                <w:spacing w:val="-6"/>
                <w:sz w:val="24"/>
                <w:szCs w:val="24"/>
              </w:rPr>
              <w:t xml:space="preserve">Владение </w:t>
            </w:r>
            <w:r w:rsidRPr="000A67E3">
              <w:rPr>
                <w:spacing w:val="-5"/>
                <w:sz w:val="24"/>
                <w:szCs w:val="24"/>
              </w:rPr>
              <w:t xml:space="preserve">специальной терминологией </w:t>
            </w:r>
            <w:r w:rsidRPr="000A67E3">
              <w:rPr>
                <w:sz w:val="24"/>
                <w:szCs w:val="24"/>
              </w:rPr>
              <w:t xml:space="preserve">по </w:t>
            </w:r>
            <w:r w:rsidRPr="000A67E3">
              <w:rPr>
                <w:spacing w:val="-5"/>
                <w:sz w:val="24"/>
                <w:szCs w:val="24"/>
              </w:rPr>
              <w:t xml:space="preserve">теме проекта, использованной </w:t>
            </w:r>
            <w:r w:rsidRPr="000A67E3">
              <w:rPr>
                <w:sz w:val="24"/>
                <w:szCs w:val="24"/>
              </w:rPr>
              <w:t xml:space="preserve">в </w:t>
            </w:r>
            <w:r w:rsidRPr="000A67E3">
              <w:rPr>
                <w:spacing w:val="-5"/>
                <w:sz w:val="24"/>
                <w:szCs w:val="24"/>
              </w:rPr>
              <w:t>сообщении</w:t>
            </w: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68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владеет свободно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68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43170E" w:rsidRPr="000A67E3">
        <w:trPr>
          <w:trHeight w:val="277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58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иногда был неточен, ошибался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58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1</w:t>
            </w:r>
          </w:p>
        </w:tc>
      </w:tr>
      <w:tr w:rsidR="0043170E" w:rsidRPr="000A67E3">
        <w:trPr>
          <w:trHeight w:val="534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72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не владеет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76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43170E" w:rsidRPr="000A67E3">
        <w:trPr>
          <w:trHeight w:val="287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 w:val="restart"/>
          </w:tcPr>
          <w:p w:rsidR="0043170E" w:rsidRPr="000A67E3" w:rsidRDefault="00350953">
            <w:pPr>
              <w:pStyle w:val="TableParagraph"/>
              <w:ind w:left="107" w:right="195"/>
              <w:jc w:val="both"/>
              <w:rPr>
                <w:sz w:val="24"/>
                <w:szCs w:val="24"/>
              </w:rPr>
            </w:pPr>
            <w:r w:rsidRPr="000A67E3">
              <w:rPr>
                <w:b/>
                <w:spacing w:val="-3"/>
                <w:sz w:val="24"/>
                <w:szCs w:val="24"/>
              </w:rPr>
              <w:t xml:space="preserve">9. </w:t>
            </w:r>
            <w:r w:rsidRPr="000A67E3">
              <w:rPr>
                <w:b/>
                <w:i/>
                <w:spacing w:val="-13"/>
                <w:sz w:val="24"/>
                <w:szCs w:val="24"/>
              </w:rPr>
              <w:t>Культура</w:t>
            </w:r>
            <w:r w:rsidR="00F2775A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Pr="000A67E3">
              <w:rPr>
                <w:b/>
                <w:i/>
                <w:spacing w:val="-13"/>
                <w:sz w:val="24"/>
                <w:szCs w:val="24"/>
              </w:rPr>
              <w:t xml:space="preserve">дискуссии </w:t>
            </w:r>
            <w:r w:rsidRPr="000A67E3">
              <w:rPr>
                <w:sz w:val="24"/>
                <w:szCs w:val="24"/>
              </w:rPr>
              <w:t xml:space="preserve">– </w:t>
            </w:r>
            <w:r w:rsidRPr="000A67E3">
              <w:rPr>
                <w:spacing w:val="-13"/>
                <w:sz w:val="24"/>
                <w:szCs w:val="24"/>
              </w:rPr>
              <w:t xml:space="preserve">умение </w:t>
            </w:r>
            <w:r w:rsidRPr="000A67E3">
              <w:rPr>
                <w:spacing w:val="-11"/>
                <w:sz w:val="24"/>
                <w:szCs w:val="24"/>
              </w:rPr>
              <w:t xml:space="preserve">понять </w:t>
            </w:r>
            <w:r w:rsidRPr="000A67E3">
              <w:rPr>
                <w:spacing w:val="-14"/>
                <w:sz w:val="24"/>
                <w:szCs w:val="24"/>
              </w:rPr>
              <w:t>собеседника</w:t>
            </w:r>
            <w:r w:rsidRPr="000A67E3">
              <w:rPr>
                <w:spacing w:val="-36"/>
                <w:sz w:val="24"/>
                <w:szCs w:val="24"/>
              </w:rPr>
              <w:t xml:space="preserve"> </w:t>
            </w:r>
            <w:r w:rsidRPr="000A67E3">
              <w:rPr>
                <w:sz w:val="24"/>
                <w:szCs w:val="24"/>
              </w:rPr>
              <w:t>и</w:t>
            </w:r>
            <w:r w:rsidRPr="000A67E3">
              <w:rPr>
                <w:spacing w:val="-16"/>
                <w:sz w:val="24"/>
                <w:szCs w:val="24"/>
              </w:rPr>
              <w:t xml:space="preserve"> </w:t>
            </w:r>
            <w:r w:rsidRPr="000A67E3">
              <w:rPr>
                <w:spacing w:val="-14"/>
                <w:sz w:val="24"/>
                <w:szCs w:val="24"/>
              </w:rPr>
              <w:t>аргументировано</w:t>
            </w:r>
            <w:r w:rsidRPr="000A67E3">
              <w:rPr>
                <w:spacing w:val="-35"/>
                <w:sz w:val="24"/>
                <w:szCs w:val="24"/>
              </w:rPr>
              <w:t xml:space="preserve"> </w:t>
            </w:r>
            <w:r w:rsidRPr="000A67E3">
              <w:rPr>
                <w:spacing w:val="-12"/>
                <w:sz w:val="24"/>
                <w:szCs w:val="24"/>
              </w:rPr>
              <w:t xml:space="preserve">ответить </w:t>
            </w:r>
            <w:r w:rsidRPr="000A67E3">
              <w:rPr>
                <w:spacing w:val="-4"/>
                <w:sz w:val="24"/>
                <w:szCs w:val="24"/>
              </w:rPr>
              <w:t xml:space="preserve">на </w:t>
            </w:r>
            <w:r w:rsidRPr="000A67E3">
              <w:rPr>
                <w:spacing w:val="-8"/>
                <w:sz w:val="24"/>
                <w:szCs w:val="24"/>
              </w:rPr>
              <w:t>его</w:t>
            </w:r>
            <w:r w:rsidRPr="000A67E3">
              <w:rPr>
                <w:spacing w:val="-53"/>
                <w:sz w:val="24"/>
                <w:szCs w:val="24"/>
              </w:rPr>
              <w:t xml:space="preserve"> </w:t>
            </w:r>
            <w:r w:rsidRPr="000A67E3">
              <w:rPr>
                <w:spacing w:val="-11"/>
                <w:sz w:val="24"/>
                <w:szCs w:val="24"/>
              </w:rPr>
              <w:t>вопросы</w:t>
            </w: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68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>ответил на все вопросы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68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43170E" w:rsidRPr="000A67E3">
        <w:trPr>
          <w:trHeight w:val="277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58" w:lineRule="exact"/>
              <w:ind w:left="112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 xml:space="preserve">ответил на </w:t>
            </w:r>
            <w:proofErr w:type="spellStart"/>
            <w:r w:rsidRPr="000A67E3">
              <w:rPr>
                <w:sz w:val="24"/>
                <w:szCs w:val="24"/>
              </w:rPr>
              <w:t>бóльшую</w:t>
            </w:r>
            <w:proofErr w:type="spellEnd"/>
            <w:r w:rsidRPr="000A67E3">
              <w:rPr>
                <w:sz w:val="24"/>
                <w:szCs w:val="24"/>
              </w:rPr>
              <w:t xml:space="preserve"> часть вопросов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58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1</w:t>
            </w:r>
          </w:p>
        </w:tc>
      </w:tr>
      <w:tr w:rsidR="0043170E" w:rsidRPr="000A67E3">
        <w:trPr>
          <w:trHeight w:val="522"/>
        </w:trPr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4741" w:type="dxa"/>
            <w:vMerge/>
            <w:tcBorders>
              <w:top w:val="nil"/>
            </w:tcBorders>
          </w:tcPr>
          <w:p w:rsidR="0043170E" w:rsidRPr="000A67E3" w:rsidRDefault="0043170E">
            <w:pPr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0A67E3">
            <w:pPr>
              <w:pStyle w:val="TableParagraph"/>
              <w:spacing w:line="269" w:lineRule="exact"/>
              <w:ind w:left="83"/>
              <w:rPr>
                <w:sz w:val="24"/>
                <w:szCs w:val="24"/>
              </w:rPr>
            </w:pPr>
            <w:r w:rsidRPr="000A67E3">
              <w:rPr>
                <w:sz w:val="24"/>
                <w:szCs w:val="24"/>
              </w:rPr>
              <w:t xml:space="preserve">не </w:t>
            </w:r>
            <w:r w:rsidR="00350953" w:rsidRPr="000A67E3">
              <w:rPr>
                <w:sz w:val="24"/>
                <w:szCs w:val="24"/>
              </w:rPr>
              <w:t xml:space="preserve">ответил на </w:t>
            </w:r>
            <w:proofErr w:type="spellStart"/>
            <w:r w:rsidR="00350953" w:rsidRPr="000A67E3">
              <w:rPr>
                <w:sz w:val="24"/>
                <w:szCs w:val="24"/>
              </w:rPr>
              <w:t>бóльшуючасть</w:t>
            </w:r>
            <w:proofErr w:type="spellEnd"/>
            <w:r w:rsidR="00350953" w:rsidRPr="000A67E3">
              <w:rPr>
                <w:sz w:val="24"/>
                <w:szCs w:val="24"/>
              </w:rPr>
              <w:t xml:space="preserve"> вопросов</w:t>
            </w:r>
          </w:p>
        </w:tc>
        <w:tc>
          <w:tcPr>
            <w:tcW w:w="994" w:type="dxa"/>
          </w:tcPr>
          <w:p w:rsidR="0043170E" w:rsidRPr="000A67E3" w:rsidRDefault="00350953">
            <w:pPr>
              <w:pStyle w:val="TableParagraph"/>
              <w:spacing w:line="274" w:lineRule="exact"/>
              <w:rPr>
                <w:b/>
                <w:i/>
                <w:sz w:val="24"/>
                <w:szCs w:val="24"/>
              </w:rPr>
            </w:pPr>
            <w:r w:rsidRPr="000A67E3"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43170E" w:rsidRPr="000A67E3">
        <w:trPr>
          <w:trHeight w:val="273"/>
        </w:trPr>
        <w:tc>
          <w:tcPr>
            <w:tcW w:w="427" w:type="dxa"/>
          </w:tcPr>
          <w:p w:rsidR="0043170E" w:rsidRPr="000A67E3" w:rsidRDefault="0043170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741" w:type="dxa"/>
          </w:tcPr>
          <w:p w:rsidR="0043170E" w:rsidRPr="000A67E3" w:rsidRDefault="0043170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183" w:type="dxa"/>
          </w:tcPr>
          <w:p w:rsidR="0043170E" w:rsidRPr="000A67E3" w:rsidRDefault="00350953">
            <w:pPr>
              <w:pStyle w:val="TableParagraph"/>
              <w:spacing w:line="253" w:lineRule="exact"/>
              <w:ind w:left="83"/>
              <w:rPr>
                <w:b/>
                <w:sz w:val="24"/>
                <w:szCs w:val="24"/>
              </w:rPr>
            </w:pPr>
            <w:r w:rsidRPr="000A67E3">
              <w:rPr>
                <w:b/>
                <w:sz w:val="24"/>
                <w:szCs w:val="24"/>
              </w:rPr>
              <w:t>Итого баллов за сообщение</w:t>
            </w:r>
          </w:p>
        </w:tc>
        <w:tc>
          <w:tcPr>
            <w:tcW w:w="994" w:type="dxa"/>
          </w:tcPr>
          <w:p w:rsidR="0043170E" w:rsidRPr="000A67E3" w:rsidRDefault="0043170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43170E" w:rsidRDefault="003153B2">
      <w:pPr>
        <w:spacing w:line="275" w:lineRule="exact"/>
        <w:ind w:left="3569"/>
        <w:rPr>
          <w:b/>
          <w:i/>
          <w:sz w:val="24"/>
        </w:rPr>
      </w:pPr>
      <w:r>
        <w:rPr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3055620</wp:posOffset>
                </wp:positionH>
                <wp:positionV relativeFrom="paragraph">
                  <wp:posOffset>106045</wp:posOffset>
                </wp:positionV>
                <wp:extent cx="39370" cy="0"/>
                <wp:effectExtent l="7620" t="12700" r="10160" b="63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37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6CA914" id="Line 2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40.6pt,8.35pt" to="243.7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a+nEAIAACYEAAAOAAAAZHJzL2Uyb0RvYy54bWysU8GO2jAQvVfqP1i+QxJIWY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" strokeweight=".48pt">
                <w10:wrap anchorx="page"/>
              </v:line>
            </w:pict>
          </mc:Fallback>
        </mc:AlternateContent>
      </w:r>
      <w:r w:rsidR="00350953" w:rsidRPr="000A67E3">
        <w:rPr>
          <w:b/>
          <w:i/>
          <w:sz w:val="24"/>
          <w:szCs w:val="24"/>
        </w:rPr>
        <w:t>Максимальное коли</w:t>
      </w:r>
      <w:r w:rsidR="000A67E3" w:rsidRPr="000A67E3">
        <w:rPr>
          <w:b/>
          <w:i/>
          <w:sz w:val="24"/>
          <w:szCs w:val="24"/>
        </w:rPr>
        <w:t>чес</w:t>
      </w:r>
      <w:r w:rsidR="000A67E3">
        <w:rPr>
          <w:b/>
          <w:i/>
          <w:sz w:val="24"/>
        </w:rPr>
        <w:t>тво баллов за сообщение – 18</w:t>
      </w:r>
    </w:p>
    <w:sectPr w:rsidR="0043170E" w:rsidSect="0043170E">
      <w:pgSz w:w="11920" w:h="16850"/>
      <w:pgMar w:top="1920" w:right="160" w:bottom="280" w:left="180" w:header="43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6F8" w:rsidRDefault="006256F8" w:rsidP="0043170E">
      <w:r>
        <w:separator/>
      </w:r>
    </w:p>
  </w:endnote>
  <w:endnote w:type="continuationSeparator" w:id="0">
    <w:p w:rsidR="006256F8" w:rsidRDefault="006256F8" w:rsidP="00431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6F8" w:rsidRDefault="006256F8" w:rsidP="0043170E">
      <w:r>
        <w:separator/>
      </w:r>
    </w:p>
  </w:footnote>
  <w:footnote w:type="continuationSeparator" w:id="0">
    <w:p w:rsidR="006256F8" w:rsidRDefault="006256F8" w:rsidP="00431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70E" w:rsidRDefault="003153B2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529590</wp:posOffset>
              </wp:positionH>
              <wp:positionV relativeFrom="page">
                <wp:posOffset>264795</wp:posOffset>
              </wp:positionV>
              <wp:extent cx="6873240" cy="979805"/>
              <wp:effectExtent l="0" t="0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3240" cy="979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3170E" w:rsidRDefault="00350953">
                          <w:pPr>
                            <w:spacing w:before="10"/>
                            <w:ind w:left="1227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Всероссийская олимпиа</w:t>
                          </w:r>
                          <w:r w:rsidR="005275A3">
                            <w:rPr>
                              <w:b/>
                              <w:sz w:val="24"/>
                            </w:rPr>
                            <w:t>да школьников по экологии в 2021-2022</w:t>
                          </w:r>
                          <w:r>
                            <w:rPr>
                              <w:b/>
                              <w:sz w:val="24"/>
                            </w:rPr>
                            <w:t xml:space="preserve"> учебном году</w:t>
                          </w:r>
                        </w:p>
                        <w:p w:rsidR="0043170E" w:rsidRDefault="00350953">
                          <w:pPr>
                            <w:tabs>
                              <w:tab w:val="left" w:pos="10767"/>
                            </w:tabs>
                            <w:spacing w:before="132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ФИО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участника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  <w:u w:val="single"/>
                            </w:rPr>
                            <w:tab/>
                          </w:r>
                        </w:p>
                        <w:p w:rsidR="0043170E" w:rsidRDefault="00350953">
                          <w:pPr>
                            <w:tabs>
                              <w:tab w:val="left" w:pos="10790"/>
                            </w:tabs>
                            <w:spacing w:before="28" w:line="416" w:lineRule="exact"/>
                            <w:ind w:left="20" w:right="18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Образовательное</w:t>
                          </w:r>
                          <w:r>
                            <w:rPr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учреждение</w:t>
                          </w:r>
                          <w:r>
                            <w:rPr>
                              <w:sz w:val="24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  <w:u w:val="single"/>
                            </w:rPr>
                            <w:tab/>
                          </w:r>
                          <w:r>
                            <w:rPr>
                              <w:sz w:val="24"/>
                            </w:rPr>
                            <w:t xml:space="preserve"> ФИО</w:t>
                          </w:r>
                          <w:r>
                            <w:rPr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эксперта</w:t>
                          </w:r>
                          <w:r>
                            <w:rPr>
                              <w:sz w:val="24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  <w:u w:val="single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1.7pt;margin-top:20.85pt;width:541.2pt;height:77.1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" filled="f" stroked="f">
              <v:textbox inset="0,0,0,0">
                <w:txbxContent>
                  <w:p w:rsidR="0043170E" w:rsidRDefault="00350953">
                    <w:pPr>
                      <w:spacing w:before="10"/>
                      <w:ind w:left="1227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Всероссийская олимпиа</w:t>
                    </w:r>
                    <w:r w:rsidR="005275A3">
                      <w:rPr>
                        <w:b/>
                        <w:sz w:val="24"/>
                      </w:rPr>
                      <w:t>да школьников по экологии в 2021-2022</w:t>
                    </w:r>
                    <w:r>
                      <w:rPr>
                        <w:b/>
                        <w:sz w:val="24"/>
                      </w:rPr>
                      <w:t xml:space="preserve"> учебном году</w:t>
                    </w:r>
                  </w:p>
                  <w:p w:rsidR="0043170E" w:rsidRDefault="00350953">
                    <w:pPr>
                      <w:tabs>
                        <w:tab w:val="left" w:pos="10767"/>
                      </w:tabs>
                      <w:spacing w:before="132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ФИО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участника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</w:p>
                  <w:p w:rsidR="0043170E" w:rsidRDefault="00350953">
                    <w:pPr>
                      <w:tabs>
                        <w:tab w:val="left" w:pos="10790"/>
                      </w:tabs>
                      <w:spacing w:before="28" w:line="416" w:lineRule="exact"/>
                      <w:ind w:left="20" w:right="1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Образовательное</w:t>
                    </w:r>
                    <w:r>
                      <w:rPr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учреждение</w:t>
                    </w:r>
                    <w:r>
                      <w:rPr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  <w:r>
                      <w:rPr>
                        <w:sz w:val="24"/>
                      </w:rPr>
                      <w:t xml:space="preserve"> ФИО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эксперта</w:t>
                    </w:r>
                    <w:r>
                      <w:rPr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40688"/>
    <w:multiLevelType w:val="hybridMultilevel"/>
    <w:tmpl w:val="BBECDC3E"/>
    <w:lvl w:ilvl="0" w:tplc="AF46AC08">
      <w:start w:val="1"/>
      <w:numFmt w:val="decimal"/>
      <w:lvlText w:val="%1."/>
      <w:lvlJc w:val="left"/>
      <w:pPr>
        <w:ind w:left="2230" w:hanging="788"/>
        <w:jc w:val="left"/>
      </w:pPr>
      <w:rPr>
        <w:rFonts w:ascii="Times New Roman" w:eastAsia="Times New Roman" w:hAnsi="Times New Roman" w:cs="Times New Roman" w:hint="default"/>
        <w:spacing w:val="-29"/>
        <w:w w:val="97"/>
        <w:sz w:val="24"/>
        <w:szCs w:val="24"/>
        <w:lang w:val="ru-RU" w:eastAsia="ru-RU" w:bidi="ru-RU"/>
      </w:rPr>
    </w:lvl>
    <w:lvl w:ilvl="1" w:tplc="30E2BFA4">
      <w:numFmt w:val="bullet"/>
      <w:lvlText w:val="•"/>
      <w:lvlJc w:val="left"/>
      <w:pPr>
        <w:ind w:left="3173" w:hanging="788"/>
      </w:pPr>
      <w:rPr>
        <w:rFonts w:hint="default"/>
        <w:lang w:val="ru-RU" w:eastAsia="ru-RU" w:bidi="ru-RU"/>
      </w:rPr>
    </w:lvl>
    <w:lvl w:ilvl="2" w:tplc="7C04380E">
      <w:numFmt w:val="bullet"/>
      <w:lvlText w:val="•"/>
      <w:lvlJc w:val="left"/>
      <w:pPr>
        <w:ind w:left="4106" w:hanging="788"/>
      </w:pPr>
      <w:rPr>
        <w:rFonts w:hint="default"/>
        <w:lang w:val="ru-RU" w:eastAsia="ru-RU" w:bidi="ru-RU"/>
      </w:rPr>
    </w:lvl>
    <w:lvl w:ilvl="3" w:tplc="C7C0C144">
      <w:numFmt w:val="bullet"/>
      <w:lvlText w:val="•"/>
      <w:lvlJc w:val="left"/>
      <w:pPr>
        <w:ind w:left="5039" w:hanging="788"/>
      </w:pPr>
      <w:rPr>
        <w:rFonts w:hint="default"/>
        <w:lang w:val="ru-RU" w:eastAsia="ru-RU" w:bidi="ru-RU"/>
      </w:rPr>
    </w:lvl>
    <w:lvl w:ilvl="4" w:tplc="D33E9742">
      <w:numFmt w:val="bullet"/>
      <w:lvlText w:val="•"/>
      <w:lvlJc w:val="left"/>
      <w:pPr>
        <w:ind w:left="5972" w:hanging="788"/>
      </w:pPr>
      <w:rPr>
        <w:rFonts w:hint="default"/>
        <w:lang w:val="ru-RU" w:eastAsia="ru-RU" w:bidi="ru-RU"/>
      </w:rPr>
    </w:lvl>
    <w:lvl w:ilvl="5" w:tplc="461AD990">
      <w:numFmt w:val="bullet"/>
      <w:lvlText w:val="•"/>
      <w:lvlJc w:val="left"/>
      <w:pPr>
        <w:ind w:left="6905" w:hanging="788"/>
      </w:pPr>
      <w:rPr>
        <w:rFonts w:hint="default"/>
        <w:lang w:val="ru-RU" w:eastAsia="ru-RU" w:bidi="ru-RU"/>
      </w:rPr>
    </w:lvl>
    <w:lvl w:ilvl="6" w:tplc="F6E44540">
      <w:numFmt w:val="bullet"/>
      <w:lvlText w:val="•"/>
      <w:lvlJc w:val="left"/>
      <w:pPr>
        <w:ind w:left="7838" w:hanging="788"/>
      </w:pPr>
      <w:rPr>
        <w:rFonts w:hint="default"/>
        <w:lang w:val="ru-RU" w:eastAsia="ru-RU" w:bidi="ru-RU"/>
      </w:rPr>
    </w:lvl>
    <w:lvl w:ilvl="7" w:tplc="2AD0BEF0">
      <w:numFmt w:val="bullet"/>
      <w:lvlText w:val="•"/>
      <w:lvlJc w:val="left"/>
      <w:pPr>
        <w:ind w:left="8771" w:hanging="788"/>
      </w:pPr>
      <w:rPr>
        <w:rFonts w:hint="default"/>
        <w:lang w:val="ru-RU" w:eastAsia="ru-RU" w:bidi="ru-RU"/>
      </w:rPr>
    </w:lvl>
    <w:lvl w:ilvl="8" w:tplc="B46873AA">
      <w:numFmt w:val="bullet"/>
      <w:lvlText w:val="•"/>
      <w:lvlJc w:val="left"/>
      <w:pPr>
        <w:ind w:left="9704" w:hanging="788"/>
      </w:pPr>
      <w:rPr>
        <w:rFonts w:hint="default"/>
        <w:lang w:val="ru-RU" w:eastAsia="ru-RU" w:bidi="ru-RU"/>
      </w:rPr>
    </w:lvl>
  </w:abstractNum>
  <w:abstractNum w:abstractNumId="1" w15:restartNumberingAfterBreak="0">
    <w:nsid w:val="6DCF5F10"/>
    <w:multiLevelType w:val="hybridMultilevel"/>
    <w:tmpl w:val="679E971E"/>
    <w:lvl w:ilvl="0" w:tplc="E55C8BE6">
      <w:numFmt w:val="bullet"/>
      <w:lvlText w:val="–"/>
      <w:lvlJc w:val="left"/>
      <w:pPr>
        <w:ind w:left="115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7FB2492A">
      <w:numFmt w:val="bullet"/>
      <w:lvlText w:val="•"/>
      <w:lvlJc w:val="left"/>
      <w:pPr>
        <w:ind w:left="2201" w:hanging="212"/>
      </w:pPr>
      <w:rPr>
        <w:rFonts w:hint="default"/>
        <w:lang w:val="ru-RU" w:eastAsia="ru-RU" w:bidi="ru-RU"/>
      </w:rPr>
    </w:lvl>
    <w:lvl w:ilvl="2" w:tplc="527E2420">
      <w:numFmt w:val="bullet"/>
      <w:lvlText w:val="•"/>
      <w:lvlJc w:val="left"/>
      <w:pPr>
        <w:ind w:left="3242" w:hanging="212"/>
      </w:pPr>
      <w:rPr>
        <w:rFonts w:hint="default"/>
        <w:lang w:val="ru-RU" w:eastAsia="ru-RU" w:bidi="ru-RU"/>
      </w:rPr>
    </w:lvl>
    <w:lvl w:ilvl="3" w:tplc="3FC6198C">
      <w:numFmt w:val="bullet"/>
      <w:lvlText w:val="•"/>
      <w:lvlJc w:val="left"/>
      <w:pPr>
        <w:ind w:left="4283" w:hanging="212"/>
      </w:pPr>
      <w:rPr>
        <w:rFonts w:hint="default"/>
        <w:lang w:val="ru-RU" w:eastAsia="ru-RU" w:bidi="ru-RU"/>
      </w:rPr>
    </w:lvl>
    <w:lvl w:ilvl="4" w:tplc="6504B7EE">
      <w:numFmt w:val="bullet"/>
      <w:lvlText w:val="•"/>
      <w:lvlJc w:val="left"/>
      <w:pPr>
        <w:ind w:left="5324" w:hanging="212"/>
      </w:pPr>
      <w:rPr>
        <w:rFonts w:hint="default"/>
        <w:lang w:val="ru-RU" w:eastAsia="ru-RU" w:bidi="ru-RU"/>
      </w:rPr>
    </w:lvl>
    <w:lvl w:ilvl="5" w:tplc="BE320066">
      <w:numFmt w:val="bullet"/>
      <w:lvlText w:val="•"/>
      <w:lvlJc w:val="left"/>
      <w:pPr>
        <w:ind w:left="6365" w:hanging="212"/>
      </w:pPr>
      <w:rPr>
        <w:rFonts w:hint="default"/>
        <w:lang w:val="ru-RU" w:eastAsia="ru-RU" w:bidi="ru-RU"/>
      </w:rPr>
    </w:lvl>
    <w:lvl w:ilvl="6" w:tplc="BFEC4528">
      <w:numFmt w:val="bullet"/>
      <w:lvlText w:val="•"/>
      <w:lvlJc w:val="left"/>
      <w:pPr>
        <w:ind w:left="7406" w:hanging="212"/>
      </w:pPr>
      <w:rPr>
        <w:rFonts w:hint="default"/>
        <w:lang w:val="ru-RU" w:eastAsia="ru-RU" w:bidi="ru-RU"/>
      </w:rPr>
    </w:lvl>
    <w:lvl w:ilvl="7" w:tplc="73A4FC88">
      <w:numFmt w:val="bullet"/>
      <w:lvlText w:val="•"/>
      <w:lvlJc w:val="left"/>
      <w:pPr>
        <w:ind w:left="8447" w:hanging="212"/>
      </w:pPr>
      <w:rPr>
        <w:rFonts w:hint="default"/>
        <w:lang w:val="ru-RU" w:eastAsia="ru-RU" w:bidi="ru-RU"/>
      </w:rPr>
    </w:lvl>
    <w:lvl w:ilvl="8" w:tplc="AD9CAA84">
      <w:numFmt w:val="bullet"/>
      <w:lvlText w:val="•"/>
      <w:lvlJc w:val="left"/>
      <w:pPr>
        <w:ind w:left="9488" w:hanging="212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70E"/>
    <w:rsid w:val="00034479"/>
    <w:rsid w:val="000A67E3"/>
    <w:rsid w:val="001A3B85"/>
    <w:rsid w:val="0026376E"/>
    <w:rsid w:val="002B7E67"/>
    <w:rsid w:val="003153B2"/>
    <w:rsid w:val="00350953"/>
    <w:rsid w:val="0043170E"/>
    <w:rsid w:val="004C11E9"/>
    <w:rsid w:val="00503E21"/>
    <w:rsid w:val="005275A3"/>
    <w:rsid w:val="005847A5"/>
    <w:rsid w:val="006256F8"/>
    <w:rsid w:val="0069694E"/>
    <w:rsid w:val="009127A2"/>
    <w:rsid w:val="00AD3A1C"/>
    <w:rsid w:val="00C60144"/>
    <w:rsid w:val="00CD0540"/>
    <w:rsid w:val="00CE55B4"/>
    <w:rsid w:val="00DD1991"/>
    <w:rsid w:val="00ED4706"/>
    <w:rsid w:val="00F2775A"/>
    <w:rsid w:val="00F73866"/>
    <w:rsid w:val="00F92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17009F"/>
  <w15:docId w15:val="{043C8D97-1C54-444D-A1F8-056177337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3170E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3170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3170E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43170E"/>
    <w:pPr>
      <w:ind w:left="528"/>
      <w:jc w:val="center"/>
      <w:outlineLvl w:val="1"/>
    </w:pPr>
    <w:rPr>
      <w:b/>
      <w:bCs/>
      <w:sz w:val="32"/>
      <w:szCs w:val="32"/>
    </w:rPr>
  </w:style>
  <w:style w:type="paragraph" w:styleId="a4">
    <w:name w:val="List Paragraph"/>
    <w:basedOn w:val="a"/>
    <w:uiPriority w:val="1"/>
    <w:qFormat/>
    <w:rsid w:val="0043170E"/>
    <w:pPr>
      <w:spacing w:before="160"/>
      <w:ind w:left="1159" w:firstLine="283"/>
    </w:pPr>
  </w:style>
  <w:style w:type="paragraph" w:customStyle="1" w:styleId="TableParagraph">
    <w:name w:val="Table Paragraph"/>
    <w:basedOn w:val="a"/>
    <w:uiPriority w:val="1"/>
    <w:qFormat/>
    <w:rsid w:val="0043170E"/>
    <w:pPr>
      <w:ind w:left="297"/>
    </w:pPr>
  </w:style>
  <w:style w:type="paragraph" w:styleId="a5">
    <w:name w:val="header"/>
    <w:basedOn w:val="a"/>
    <w:link w:val="a6"/>
    <w:uiPriority w:val="99"/>
    <w:unhideWhenUsed/>
    <w:rsid w:val="0069694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9694E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69694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9694E"/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63AE1-CAFE-4545-9189-1F1A8BC24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Lenovo User</dc:creator>
  <cp:lastModifiedBy>gauge</cp:lastModifiedBy>
  <cp:revision>4</cp:revision>
  <dcterms:created xsi:type="dcterms:W3CDTF">2021-09-14T10:03:00Z</dcterms:created>
  <dcterms:modified xsi:type="dcterms:W3CDTF">2021-10-04T13:37:00Z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2016-12-21T00:00:00Z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2017-10-26T00:00:00Z</vt:filetime>
  </property>
</Properties>
</file>